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4F6" w:rsidRDefault="00646E11" w:rsidP="00AD2239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15pt;height:201.2pt">
            <v:imagedata r:id="rId7" o:title="atnet-logo-600x300"/>
          </v:shape>
        </w:pict>
      </w:r>
    </w:p>
    <w:p w:rsidR="007C54F6" w:rsidRDefault="007A379F" w:rsidP="007C54F6">
      <w:r>
        <w:t xml:space="preserve">Device Lending and Demonstration Center </w:t>
      </w:r>
      <w:r w:rsidR="00AD2239">
        <w:t>Budget Instructions</w:t>
      </w:r>
    </w:p>
    <w:p w:rsidR="007A379F" w:rsidRDefault="007A379F" w:rsidP="007C54F6"/>
    <w:p w:rsidR="007C54F6" w:rsidRDefault="00CA5840" w:rsidP="00AD2239">
      <w:r>
        <w:t>C</w:t>
      </w:r>
      <w:r w:rsidR="00AD2239">
        <w:t>ONTRACT NUMBER: 201</w:t>
      </w:r>
      <w:r w:rsidR="00734148">
        <w:t>8</w:t>
      </w:r>
      <w:r w:rsidR="007A379F">
        <w:t>-DLDC</w:t>
      </w:r>
      <w:r w:rsidR="00AD2239">
        <w:t>-XX</w:t>
      </w:r>
    </w:p>
    <w:p w:rsidR="00FB68F2" w:rsidRDefault="00FB68F2" w:rsidP="00AD2239"/>
    <w:p w:rsidR="007C54F6" w:rsidRDefault="00AD2239" w:rsidP="00AD2239">
      <w:r>
        <w:t xml:space="preserve">CONTRACT TERM: </w:t>
      </w:r>
      <w:r w:rsidR="0052086C">
        <w:t>December</w:t>
      </w:r>
      <w:r w:rsidR="004D7DD4">
        <w:t xml:space="preserve"> 1</w:t>
      </w:r>
      <w:r w:rsidRPr="007C54F6">
        <w:t>, 201</w:t>
      </w:r>
      <w:r w:rsidR="0039232A" w:rsidRPr="007C54F6">
        <w:t>8</w:t>
      </w:r>
      <w:r w:rsidRPr="007C54F6">
        <w:t xml:space="preserve"> through </w:t>
      </w:r>
      <w:r w:rsidR="0052086C">
        <w:t xml:space="preserve">September </w:t>
      </w:r>
      <w:r w:rsidRPr="0052086C">
        <w:t>30, 201</w:t>
      </w:r>
      <w:r w:rsidR="0039232A" w:rsidRPr="0052086C">
        <w:t>9</w:t>
      </w:r>
    </w:p>
    <w:p w:rsidR="00C91A00" w:rsidRDefault="00C91A00" w:rsidP="00AD2239"/>
    <w:p w:rsidR="007C54F6" w:rsidRDefault="00AD2239" w:rsidP="00AD2239">
      <w:r>
        <w:t xml:space="preserve">TOTAL CONTRACT AMOUNT: Actual costs up </w:t>
      </w:r>
      <w:r w:rsidRPr="00646E11">
        <w:t>to $</w:t>
      </w:r>
      <w:r w:rsidR="0052086C" w:rsidRPr="00646E11">
        <w:t>19,250</w:t>
      </w:r>
      <w:r w:rsidRPr="00646E11">
        <w:t>.</w:t>
      </w:r>
      <w:r w:rsidR="00900D04">
        <w:t xml:space="preserve"> No unused funds </w:t>
      </w:r>
      <w:r>
        <w:t>may be carried forward to the next contract term, including extensions and renewals.</w:t>
      </w:r>
    </w:p>
    <w:p w:rsidR="007C54F6" w:rsidRDefault="007C54F6" w:rsidP="00AD2239"/>
    <w:p w:rsidR="007C54F6" w:rsidRDefault="00AD2239" w:rsidP="00AD2239">
      <w:r>
        <w:t>BUDGET INSTRUCTIONS: Attachment 1</w:t>
      </w:r>
    </w:p>
    <w:p w:rsidR="007C54F6" w:rsidRDefault="007C54F6" w:rsidP="00AD2239"/>
    <w:p w:rsidR="007C54F6" w:rsidRDefault="00AD2239" w:rsidP="00AD2239">
      <w:pPr>
        <w:rPr>
          <w:u w:val="single"/>
        </w:rPr>
      </w:pPr>
      <w:r>
        <w:t>PERSONNEL:</w:t>
      </w:r>
      <w:r w:rsidR="00FB68F2">
        <w:t xml:space="preserve"> </w:t>
      </w:r>
      <w:r>
        <w:t>Line P-1 thru P-4: Enter name of employee,</w:t>
      </w:r>
      <w:r w:rsidR="008400F3">
        <w:t xml:space="preserve"> job title and</w:t>
      </w:r>
      <w:r>
        <w:t xml:space="preserve"> percent FTE. (6 hours per week = 15% etc.)</w:t>
      </w:r>
      <w:r w:rsidR="003D7C96">
        <w:t>, budgeted salary</w:t>
      </w:r>
      <w:r>
        <w:t xml:space="preserve"> and </w:t>
      </w:r>
      <w:r w:rsidR="003D7C96">
        <w:t xml:space="preserve">hourly rate </w:t>
      </w:r>
      <w:r>
        <w:t>for each staff person</w:t>
      </w:r>
      <w:r w:rsidR="001B1C66">
        <w:t xml:space="preserve"> (</w:t>
      </w:r>
      <w:r w:rsidR="00300A3B">
        <w:t>Subtotal Direct Personnel Budgeted hour</w:t>
      </w:r>
      <w:r w:rsidR="001B1C66">
        <w:t>s will automatically calculate)</w:t>
      </w:r>
      <w:r>
        <w:t>.</w:t>
      </w:r>
      <w:r w:rsidR="00181205">
        <w:t xml:space="preserve"> </w:t>
      </w:r>
      <w:r w:rsidR="007C54F6">
        <w:rPr>
          <w:u w:val="single"/>
        </w:rPr>
        <w:t xml:space="preserve"> </w:t>
      </w:r>
    </w:p>
    <w:p w:rsidR="007C54F6" w:rsidRDefault="007C54F6" w:rsidP="00AD2239">
      <w:pPr>
        <w:rPr>
          <w:u w:val="single"/>
        </w:rPr>
      </w:pPr>
    </w:p>
    <w:p w:rsidR="00FB68F2" w:rsidRDefault="00AD2239" w:rsidP="00AD2239">
      <w:r>
        <w:t>Subtotal Salaries:  Add</w:t>
      </w:r>
      <w:r w:rsidR="001B1C66">
        <w:t>s</w:t>
      </w:r>
      <w:r>
        <w:t xml:space="preserve"> Lines P-1 through P-4.</w:t>
      </w:r>
    </w:p>
    <w:p w:rsidR="00FB68F2" w:rsidRDefault="00FB68F2" w:rsidP="00AD2239"/>
    <w:p w:rsidR="00FB68F2" w:rsidRDefault="00AD2239" w:rsidP="00AD2239">
      <w:r>
        <w:t xml:space="preserve">Line P-5: Enter </w:t>
      </w:r>
      <w:r w:rsidR="003D7C96">
        <w:t xml:space="preserve">the dollar amount of </w:t>
      </w:r>
      <w:r>
        <w:t>total benefits &amp; payroll taxes</w:t>
      </w:r>
      <w:r w:rsidR="003D7C96">
        <w:t>.</w:t>
      </w:r>
    </w:p>
    <w:p w:rsidR="00FB68F2" w:rsidRDefault="00FB68F2" w:rsidP="00AD2239"/>
    <w:p w:rsidR="00FB68F2" w:rsidRDefault="00AD2239" w:rsidP="00AD2239">
      <w:r>
        <w:t>Subtotal</w:t>
      </w:r>
      <w:r w:rsidR="00300A3B">
        <w:t xml:space="preserve"> </w:t>
      </w:r>
      <w:r w:rsidR="00771A8C">
        <w:t xml:space="preserve">- </w:t>
      </w:r>
      <w:r>
        <w:t xml:space="preserve">Direct Personnel Budget:  </w:t>
      </w:r>
      <w:r w:rsidR="00D27334">
        <w:t xml:space="preserve">Will automatically calculate </w:t>
      </w:r>
      <w:r w:rsidR="00C277E1">
        <w:t xml:space="preserve">Subtotal Direct Personnel Budget </w:t>
      </w:r>
      <w:r w:rsidR="00D27334">
        <w:t>and Payroll Taxes &amp; Benefits.</w:t>
      </w:r>
    </w:p>
    <w:p w:rsidR="00FB68F2" w:rsidRDefault="00FB68F2" w:rsidP="00AD2239"/>
    <w:p w:rsidR="00FB68F2" w:rsidRDefault="00771A8C" w:rsidP="00AD2239">
      <w:r>
        <w:t>DIRECT OPER</w:t>
      </w:r>
      <w:bookmarkStart w:id="0" w:name="_GoBack"/>
      <w:bookmarkEnd w:id="0"/>
      <w:r>
        <w:t>ATING BUDGET:</w:t>
      </w:r>
      <w:r w:rsidR="00FB68F2">
        <w:t xml:space="preserve"> </w:t>
      </w:r>
      <w:r w:rsidR="00AD2239">
        <w:t xml:space="preserve">Line O-1 through O-4: Do not change the description. Enter total dollar amount if any. </w:t>
      </w:r>
      <w:r>
        <w:t>Li</w:t>
      </w:r>
      <w:r w:rsidRPr="001B62E5">
        <w:t xml:space="preserve">ne O-1 </w:t>
      </w:r>
      <w:r w:rsidR="001E2C64" w:rsidRPr="001B62E5">
        <w:t>h</w:t>
      </w:r>
      <w:r w:rsidRPr="001B62E5">
        <w:t>as a minimum of $</w:t>
      </w:r>
      <w:r w:rsidR="0052086C">
        <w:t>3</w:t>
      </w:r>
      <w:r w:rsidR="000F7C30" w:rsidRPr="0052086C">
        <w:t>0</w:t>
      </w:r>
      <w:r w:rsidRPr="0052086C">
        <w:t>0.00</w:t>
      </w:r>
      <w:r w:rsidRPr="001B62E5">
        <w:t xml:space="preserve"> for Postage &amp; Shipping. Line O-2 </w:t>
      </w:r>
      <w:r w:rsidR="001E2C64" w:rsidRPr="001B62E5">
        <w:t>h</w:t>
      </w:r>
      <w:r w:rsidRPr="001B62E5">
        <w:t>as a minimum of $</w:t>
      </w:r>
      <w:r w:rsidR="000F7C30" w:rsidRPr="0052086C">
        <w:t>1,</w:t>
      </w:r>
      <w:r w:rsidR="009C1811" w:rsidRPr="0052086C">
        <w:t>0</w:t>
      </w:r>
      <w:r w:rsidR="000F7C30" w:rsidRPr="0052086C">
        <w:t>0</w:t>
      </w:r>
      <w:r w:rsidRPr="0052086C">
        <w:t>0.00</w:t>
      </w:r>
      <w:r w:rsidRPr="001B62E5">
        <w:t xml:space="preserve"> for </w:t>
      </w:r>
      <w:r w:rsidR="00181205">
        <w:lastRenderedPageBreak/>
        <w:t xml:space="preserve">equipment </w:t>
      </w:r>
      <w:r w:rsidR="001E3E12">
        <w:t>purchases</w:t>
      </w:r>
      <w:r w:rsidR="0029373B">
        <w:t>.</w:t>
      </w:r>
      <w:r w:rsidR="001E2C64">
        <w:t xml:space="preserve"> Please note that for lines O-1 through O-</w:t>
      </w:r>
      <w:r w:rsidR="001E3E12">
        <w:t>2</w:t>
      </w:r>
      <w:r w:rsidR="001E2C64">
        <w:t xml:space="preserve"> </w:t>
      </w:r>
      <w:r w:rsidR="006C1774">
        <w:t xml:space="preserve">that any money remaining </w:t>
      </w:r>
      <w:r w:rsidR="001646FB">
        <w:t xml:space="preserve">on this line item </w:t>
      </w:r>
      <w:r w:rsidR="006C1774">
        <w:t xml:space="preserve">at the end of the contract </w:t>
      </w:r>
      <w:r w:rsidR="001E2C64" w:rsidRPr="001E2C64">
        <w:rPr>
          <w:b/>
          <w:u w:val="single"/>
        </w:rPr>
        <w:t>cannot</w:t>
      </w:r>
      <w:r w:rsidR="001E2C64">
        <w:t xml:space="preserve"> be moved</w:t>
      </w:r>
      <w:r w:rsidR="0075215A">
        <w:t xml:space="preserve"> or used on</w:t>
      </w:r>
      <w:r w:rsidR="001E2C64">
        <w:t xml:space="preserve"> another line item.</w:t>
      </w:r>
      <w:r w:rsidR="00AD2239">
        <w:tab/>
      </w:r>
    </w:p>
    <w:p w:rsidR="00FB68F2" w:rsidRDefault="00FB68F2" w:rsidP="00AD2239"/>
    <w:p w:rsidR="00AD2239" w:rsidRDefault="00AD2239" w:rsidP="00AD2239">
      <w:r>
        <w:t>Line O-</w:t>
      </w:r>
      <w:r w:rsidR="00D27334">
        <w:t xml:space="preserve">5 </w:t>
      </w:r>
      <w:r>
        <w:t>through O-</w:t>
      </w:r>
      <w:r w:rsidR="001E3E12">
        <w:t>8</w:t>
      </w:r>
      <w:r>
        <w:t xml:space="preserve"> Enter description &amp; dollar amount.  This can be any other direct expense including overhead directly related to the operation of the </w:t>
      </w:r>
      <w:r w:rsidR="004A5A3E">
        <w:t xml:space="preserve">Voice Options </w:t>
      </w:r>
      <w:r>
        <w:t>program.</w:t>
      </w:r>
    </w:p>
    <w:p w:rsidR="00FB68F2" w:rsidRDefault="00FB68F2" w:rsidP="00AD2239"/>
    <w:p w:rsidR="00AD2239" w:rsidRDefault="00AD2239" w:rsidP="00AD2239">
      <w:r>
        <w:t>Subtotal – Direct Operating Budget:  Add</w:t>
      </w:r>
      <w:r w:rsidR="0029373B">
        <w:t>s</w:t>
      </w:r>
      <w:r>
        <w:t xml:space="preserve"> Lines O-1 through O-</w:t>
      </w:r>
      <w:r w:rsidR="001E3E12">
        <w:t>8</w:t>
      </w:r>
      <w:r>
        <w:t>.</w:t>
      </w:r>
    </w:p>
    <w:p w:rsidR="00E30486" w:rsidRDefault="00E30486" w:rsidP="00AD2239"/>
    <w:p w:rsidR="00FB68F2" w:rsidRDefault="00AD2239" w:rsidP="00AD2239">
      <w:r>
        <w:t>Total Direct Expense Budget: Add</w:t>
      </w:r>
      <w:r w:rsidR="00443361">
        <w:t xml:space="preserve">s the Subtotal- </w:t>
      </w:r>
      <w:r>
        <w:t xml:space="preserve">Direct Personnel </w:t>
      </w:r>
      <w:r w:rsidR="00443361">
        <w:t xml:space="preserve">Expenses and Subtotal - </w:t>
      </w:r>
      <w:r>
        <w:t>Direct Operating Budget.</w:t>
      </w:r>
      <w:r w:rsidR="00FB68F2">
        <w:t xml:space="preserve"> </w:t>
      </w:r>
    </w:p>
    <w:p w:rsidR="00FB68F2" w:rsidRDefault="00FB68F2" w:rsidP="00AD2239"/>
    <w:p w:rsidR="00FB68F2" w:rsidRDefault="00AD2239" w:rsidP="00AD2239">
      <w:r>
        <w:t>INDIRECT:</w:t>
      </w:r>
      <w:r w:rsidR="00FB68F2">
        <w:t xml:space="preserve"> </w:t>
      </w:r>
      <w:r>
        <w:t>Total Indirect Expense: Cannot exceed 10% of the Annual Direct Expense.</w:t>
      </w:r>
      <w:r w:rsidR="00FB68F2">
        <w:t xml:space="preserve"> </w:t>
      </w:r>
    </w:p>
    <w:p w:rsidR="00FB68F2" w:rsidRDefault="00FB68F2" w:rsidP="00AD2239"/>
    <w:p w:rsidR="00555B57" w:rsidRDefault="00AD2239" w:rsidP="00AD2239">
      <w:r>
        <w:t xml:space="preserve">Total Program Budget: </w:t>
      </w:r>
      <w:r w:rsidR="00E30486">
        <w:t>Will a</w:t>
      </w:r>
      <w:r>
        <w:t xml:space="preserve">dd </w:t>
      </w:r>
      <w:r w:rsidR="00E30486">
        <w:t>Subtotal – Direct Personnel Expenses, Total</w:t>
      </w:r>
      <w:r>
        <w:t xml:space="preserve"> Direct Expense Budget and Total Indirect</w:t>
      </w:r>
      <w:r w:rsidR="00FB68F2">
        <w:t xml:space="preserve"> </w:t>
      </w:r>
      <w:r>
        <w:t>Expense Budget.</w:t>
      </w:r>
    </w:p>
    <w:p w:rsidR="00FB338A" w:rsidRDefault="00FB338A" w:rsidP="00AD2239"/>
    <w:p w:rsidR="00FB338A" w:rsidRDefault="00FB338A" w:rsidP="00AD2239">
      <w:r>
        <w:t xml:space="preserve">Once budget has been completed please email completed budget to </w:t>
      </w:r>
      <w:hyperlink r:id="rId8" w:history="1">
        <w:r w:rsidR="00005166" w:rsidRPr="00005166">
          <w:rPr>
            <w:rStyle w:val="Hyperlink"/>
          </w:rPr>
          <w:t>DLDC@cfilc.org</w:t>
        </w:r>
      </w:hyperlink>
      <w:r w:rsidR="001E3E12" w:rsidRPr="00005166">
        <w:t xml:space="preserve"> </w:t>
      </w:r>
    </w:p>
    <w:sectPr w:rsidR="00FB338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DCE" w:rsidRDefault="000B4DCE" w:rsidP="0029373B">
      <w:r>
        <w:separator/>
      </w:r>
    </w:p>
  </w:endnote>
  <w:endnote w:type="continuationSeparator" w:id="0">
    <w:p w:rsidR="000B4DCE" w:rsidRDefault="000B4DCE" w:rsidP="0029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19582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9373B" w:rsidRDefault="002937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6E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9373B" w:rsidRDefault="002937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DCE" w:rsidRDefault="000B4DCE" w:rsidP="0029373B">
      <w:r>
        <w:separator/>
      </w:r>
    </w:p>
  </w:footnote>
  <w:footnote w:type="continuationSeparator" w:id="0">
    <w:p w:rsidR="000B4DCE" w:rsidRDefault="000B4DCE" w:rsidP="00293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239"/>
    <w:rsid w:val="00005166"/>
    <w:rsid w:val="00037BE2"/>
    <w:rsid w:val="000B4DCE"/>
    <w:rsid w:val="000F7C30"/>
    <w:rsid w:val="001646FB"/>
    <w:rsid w:val="00175CF2"/>
    <w:rsid w:val="00181205"/>
    <w:rsid w:val="001A0DB2"/>
    <w:rsid w:val="001B1C66"/>
    <w:rsid w:val="001B62E5"/>
    <w:rsid w:val="001E2C64"/>
    <w:rsid w:val="001E3E12"/>
    <w:rsid w:val="001F3B9F"/>
    <w:rsid w:val="00205C7A"/>
    <w:rsid w:val="0029373B"/>
    <w:rsid w:val="00300A3B"/>
    <w:rsid w:val="0033130E"/>
    <w:rsid w:val="0039232A"/>
    <w:rsid w:val="003D7C96"/>
    <w:rsid w:val="00443361"/>
    <w:rsid w:val="004A5A3E"/>
    <w:rsid w:val="004D7DD4"/>
    <w:rsid w:val="0052086C"/>
    <w:rsid w:val="00555B57"/>
    <w:rsid w:val="00570094"/>
    <w:rsid w:val="005B2AD1"/>
    <w:rsid w:val="00646E11"/>
    <w:rsid w:val="006C1774"/>
    <w:rsid w:val="00734148"/>
    <w:rsid w:val="0075215A"/>
    <w:rsid w:val="00771A8C"/>
    <w:rsid w:val="00793397"/>
    <w:rsid w:val="007A379F"/>
    <w:rsid w:val="007C54F6"/>
    <w:rsid w:val="008400F3"/>
    <w:rsid w:val="00900D04"/>
    <w:rsid w:val="009C1811"/>
    <w:rsid w:val="009D4169"/>
    <w:rsid w:val="00A75BBC"/>
    <w:rsid w:val="00AD2239"/>
    <w:rsid w:val="00C1432D"/>
    <w:rsid w:val="00C277E1"/>
    <w:rsid w:val="00C44FA5"/>
    <w:rsid w:val="00C91A00"/>
    <w:rsid w:val="00CA5840"/>
    <w:rsid w:val="00CC59BC"/>
    <w:rsid w:val="00D27334"/>
    <w:rsid w:val="00D75316"/>
    <w:rsid w:val="00E30486"/>
    <w:rsid w:val="00FB338A"/>
    <w:rsid w:val="00FB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AD1"/>
    <w:pPr>
      <w:spacing w:after="0" w:line="240" w:lineRule="auto"/>
    </w:pPr>
    <w:rPr>
      <w:rFonts w:ascii="Arial" w:hAnsi="Arial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AD1"/>
    <w:pPr>
      <w:keepNext/>
      <w:suppressAutoHyphens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  <w:u w:val="single"/>
      <w:lang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5B2AD1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A0DB2"/>
    <w:pPr>
      <w:keepNext/>
      <w:keepLines/>
      <w:spacing w:before="200"/>
      <w:outlineLvl w:val="2"/>
    </w:pPr>
    <w:rPr>
      <w:rFonts w:eastAsiaTheme="majorEastAsia" w:cstheme="majorBidi"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AD1"/>
    <w:rPr>
      <w:rFonts w:ascii="Arial" w:eastAsiaTheme="majorEastAsia" w:hAnsi="Arial" w:cstheme="majorBidi"/>
      <w:b/>
      <w:bCs/>
      <w:kern w:val="32"/>
      <w:sz w:val="32"/>
      <w:szCs w:val="32"/>
      <w:u w:val="single"/>
      <w:lang w:eastAsia="ar-SA"/>
    </w:rPr>
  </w:style>
  <w:style w:type="paragraph" w:styleId="NoSpacing">
    <w:name w:val="No Spacing"/>
    <w:uiPriority w:val="1"/>
    <w:qFormat/>
    <w:rsid w:val="00205C7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5B2AD1"/>
    <w:rPr>
      <w:rFonts w:ascii="Arial" w:eastAsiaTheme="majorEastAsia" w:hAnsi="Arial" w:cstheme="majorBidi"/>
      <w:b/>
      <w:bCs/>
      <w:sz w:val="28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B2AD1"/>
    <w:pPr>
      <w:spacing w:after="300" w:line="360" w:lineRule="auto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2AD1"/>
    <w:rPr>
      <w:rFonts w:ascii="Arial" w:eastAsiaTheme="majorEastAsia" w:hAnsi="Arial" w:cstheme="majorBidi"/>
      <w:b/>
      <w:spacing w:val="5"/>
      <w:kern w:val="28"/>
      <w:sz w:val="32"/>
      <w:szCs w:val="52"/>
    </w:rPr>
  </w:style>
  <w:style w:type="character" w:customStyle="1" w:styleId="Heading3Char">
    <w:name w:val="Heading 3 Char"/>
    <w:basedOn w:val="DefaultParagraphFont"/>
    <w:link w:val="Heading3"/>
    <w:rsid w:val="001A0DB2"/>
    <w:rPr>
      <w:rFonts w:ascii="Arial" w:eastAsiaTheme="majorEastAsia" w:hAnsi="Arial" w:cstheme="majorBidi"/>
      <w:bCs/>
      <w:sz w:val="24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3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73B"/>
    <w:rPr>
      <w:rFonts w:ascii="Arial" w:hAnsi="Arial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293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73B"/>
    <w:rPr>
      <w:rFonts w:ascii="Arial" w:hAnsi="Arial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FB33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AD1"/>
    <w:pPr>
      <w:spacing w:after="0" w:line="240" w:lineRule="auto"/>
    </w:pPr>
    <w:rPr>
      <w:rFonts w:ascii="Arial" w:hAnsi="Arial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AD1"/>
    <w:pPr>
      <w:keepNext/>
      <w:suppressAutoHyphens/>
      <w:spacing w:before="240" w:after="60"/>
      <w:outlineLvl w:val="0"/>
    </w:pPr>
    <w:rPr>
      <w:rFonts w:eastAsiaTheme="majorEastAsia" w:cstheme="majorBidi"/>
      <w:b/>
      <w:bCs/>
      <w:kern w:val="32"/>
      <w:sz w:val="32"/>
      <w:szCs w:val="32"/>
      <w:u w:val="single"/>
      <w:lang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5B2AD1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A0DB2"/>
    <w:pPr>
      <w:keepNext/>
      <w:keepLines/>
      <w:spacing w:before="200"/>
      <w:outlineLvl w:val="2"/>
    </w:pPr>
    <w:rPr>
      <w:rFonts w:eastAsiaTheme="majorEastAsia" w:cstheme="majorBidi"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AD1"/>
    <w:rPr>
      <w:rFonts w:ascii="Arial" w:eastAsiaTheme="majorEastAsia" w:hAnsi="Arial" w:cstheme="majorBidi"/>
      <w:b/>
      <w:bCs/>
      <w:kern w:val="32"/>
      <w:sz w:val="32"/>
      <w:szCs w:val="32"/>
      <w:u w:val="single"/>
      <w:lang w:eastAsia="ar-SA"/>
    </w:rPr>
  </w:style>
  <w:style w:type="paragraph" w:styleId="NoSpacing">
    <w:name w:val="No Spacing"/>
    <w:uiPriority w:val="1"/>
    <w:qFormat/>
    <w:rsid w:val="00205C7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5B2AD1"/>
    <w:rPr>
      <w:rFonts w:ascii="Arial" w:eastAsiaTheme="majorEastAsia" w:hAnsi="Arial" w:cstheme="majorBidi"/>
      <w:b/>
      <w:bCs/>
      <w:sz w:val="28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B2AD1"/>
    <w:pPr>
      <w:spacing w:after="300" w:line="360" w:lineRule="auto"/>
      <w:contextualSpacing/>
    </w:pPr>
    <w:rPr>
      <w:rFonts w:eastAsiaTheme="majorEastAsia" w:cstheme="majorBidi"/>
      <w:b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2AD1"/>
    <w:rPr>
      <w:rFonts w:ascii="Arial" w:eastAsiaTheme="majorEastAsia" w:hAnsi="Arial" w:cstheme="majorBidi"/>
      <w:b/>
      <w:spacing w:val="5"/>
      <w:kern w:val="28"/>
      <w:sz w:val="32"/>
      <w:szCs w:val="52"/>
    </w:rPr>
  </w:style>
  <w:style w:type="character" w:customStyle="1" w:styleId="Heading3Char">
    <w:name w:val="Heading 3 Char"/>
    <w:basedOn w:val="DefaultParagraphFont"/>
    <w:link w:val="Heading3"/>
    <w:rsid w:val="001A0DB2"/>
    <w:rPr>
      <w:rFonts w:ascii="Arial" w:eastAsiaTheme="majorEastAsia" w:hAnsi="Arial" w:cstheme="majorBidi"/>
      <w:bCs/>
      <w:sz w:val="24"/>
      <w:szCs w:val="2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3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73B"/>
    <w:rPr>
      <w:rFonts w:ascii="Arial" w:hAnsi="Arial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293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73B"/>
    <w:rPr>
      <w:rFonts w:ascii="Arial" w:hAnsi="Arial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FB33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DC@cfilc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Hansen</dc:creator>
  <cp:lastModifiedBy>Kevin Hansen</cp:lastModifiedBy>
  <cp:revision>9</cp:revision>
  <cp:lastPrinted>2018-07-31T17:00:00Z</cp:lastPrinted>
  <dcterms:created xsi:type="dcterms:W3CDTF">2018-05-03T22:05:00Z</dcterms:created>
  <dcterms:modified xsi:type="dcterms:W3CDTF">2018-08-30T23:28:00Z</dcterms:modified>
</cp:coreProperties>
</file>